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A6" w:rsidRPr="0097367D" w:rsidRDefault="007607A6" w:rsidP="007607A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67D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 «БИЛИТУЙСКОЕ»</w:t>
      </w:r>
    </w:p>
    <w:p w:rsidR="007607A6" w:rsidRDefault="007607A6" w:rsidP="007607A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67D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7607A6" w:rsidRPr="0097367D" w:rsidRDefault="007607A6" w:rsidP="007607A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7A6" w:rsidRPr="0097367D" w:rsidRDefault="00105CA3" w:rsidP="0009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7607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марта</w:t>
      </w:r>
      <w:r w:rsidR="007607A6" w:rsidRPr="0097367D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7607A6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607A6" w:rsidRPr="0097367D">
        <w:rPr>
          <w:rFonts w:ascii="Times New Roman" w:eastAsia="Calibri" w:hAnsi="Times New Roman" w:cs="Times New Roman"/>
          <w:b/>
          <w:sz w:val="28"/>
          <w:szCs w:val="28"/>
        </w:rPr>
        <w:t xml:space="preserve"> года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7607A6" w:rsidRPr="0097367D">
        <w:rPr>
          <w:rFonts w:ascii="Times New Roman" w:eastAsia="Calibri" w:hAnsi="Times New Roman" w:cs="Times New Roman"/>
          <w:b/>
          <w:sz w:val="28"/>
          <w:szCs w:val="28"/>
        </w:rPr>
        <w:t xml:space="preserve">  №</w:t>
      </w:r>
      <w:r w:rsidR="007607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7607A6" w:rsidRPr="0097367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п.ст. Билитуй</w:t>
      </w:r>
    </w:p>
    <w:p w:rsidR="007607A6" w:rsidRPr="002769A3" w:rsidRDefault="007607A6" w:rsidP="00760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принятии к осуществлению части полномочий </w:t>
      </w:r>
    </w:p>
    <w:p w:rsidR="007607A6" w:rsidRPr="002769A3" w:rsidRDefault="007607A6" w:rsidP="00760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«Забайкальский район» </w:t>
      </w:r>
    </w:p>
    <w:p w:rsidR="007607A6" w:rsidRPr="002769A3" w:rsidRDefault="007607A6" w:rsidP="00760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сельским поселением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Билитуйское</w:t>
      </w:r>
      <w:r w:rsidRPr="00276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607A6" w:rsidRPr="002769A3" w:rsidRDefault="007607A6" w:rsidP="00760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A6" w:rsidRPr="005B3A01" w:rsidRDefault="007607A6" w:rsidP="007607A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A01">
        <w:rPr>
          <w:rFonts w:ascii="Times New Roman" w:hAnsi="Times New Roman" w:cs="Times New Roman"/>
          <w:b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решение Совета муниципального район «Забайкальский район» от 25 </w:t>
      </w:r>
      <w:r w:rsidR="00105CA3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5B3A0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05CA3">
        <w:rPr>
          <w:rFonts w:ascii="Times New Roman" w:hAnsi="Times New Roman" w:cs="Times New Roman"/>
          <w:b/>
          <w:sz w:val="28"/>
          <w:szCs w:val="28"/>
        </w:rPr>
        <w:t>2</w:t>
      </w:r>
      <w:r w:rsidRPr="005B3A0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05CA3">
        <w:rPr>
          <w:rFonts w:ascii="Times New Roman" w:hAnsi="Times New Roman" w:cs="Times New Roman"/>
          <w:b/>
          <w:sz w:val="28"/>
          <w:szCs w:val="28"/>
        </w:rPr>
        <w:t>65</w:t>
      </w:r>
      <w:r w:rsidRPr="005B3A0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05CA3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муниципального района «Забайкальский район» от 24 ноября 2021 года № 19 «О передаче части полномочий муниципальным районом «Забайкальский район» сельскому поселению «Билитуйское»</w:t>
      </w:r>
      <w:r w:rsidRPr="005B3A01">
        <w:rPr>
          <w:rFonts w:ascii="Times New Roman" w:hAnsi="Times New Roman" w:cs="Times New Roman"/>
          <w:b/>
          <w:sz w:val="28"/>
          <w:szCs w:val="28"/>
        </w:rPr>
        <w:t>, а также целесообразность исполнения полномочий сельским поселением, руководствуясь   Уставом сельского поселения «Билитуйское», Совет сельского поселения «Билитуйское»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7607A6" w:rsidRPr="00196330" w:rsidRDefault="007607A6" w:rsidP="007607A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196330">
        <w:rPr>
          <w:rFonts w:ascii="Times New Roman" w:hAnsi="Times New Roman" w:cs="Times New Roman"/>
          <w:b w:val="0"/>
          <w:sz w:val="28"/>
          <w:szCs w:val="28"/>
        </w:rPr>
        <w:t xml:space="preserve"> Принять к осуществлению следующих полномочий муниципального района «Забайкальский район» по решению полномочий на территории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Билитуйское</w:t>
      </w:r>
      <w:r w:rsidRPr="00196330">
        <w:rPr>
          <w:rFonts w:ascii="Times New Roman" w:hAnsi="Times New Roman" w:cs="Times New Roman"/>
          <w:b w:val="0"/>
          <w:sz w:val="28"/>
          <w:szCs w:val="28"/>
        </w:rPr>
        <w:t>» с 1 января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196330">
        <w:rPr>
          <w:rFonts w:ascii="Times New Roman" w:hAnsi="Times New Roman" w:cs="Times New Roman"/>
          <w:b w:val="0"/>
          <w:sz w:val="28"/>
          <w:szCs w:val="28"/>
        </w:rPr>
        <w:t xml:space="preserve"> года:</w:t>
      </w:r>
    </w:p>
    <w:p w:rsidR="007607A6" w:rsidRPr="002769A3" w:rsidRDefault="007607A6" w:rsidP="00096CFA">
      <w:pPr>
        <w:pStyle w:val="a3"/>
        <w:numPr>
          <w:ilvl w:val="1"/>
          <w:numId w:val="1"/>
        </w:numPr>
        <w:ind w:left="0" w:firstLine="0"/>
        <w:jc w:val="both"/>
      </w:pPr>
      <w:r w:rsidRPr="002769A3">
        <w:rPr>
          <w:rFonts w:ascii="Times New Roman" w:eastAsia="Calibri" w:hAnsi="Times New Roman" w:cs="Times New Roman"/>
          <w:sz w:val="28"/>
          <w:szCs w:val="28"/>
        </w:rPr>
        <w:t>.</w:t>
      </w:r>
      <w:r w:rsidR="00105CA3">
        <w:rPr>
          <w:rFonts w:ascii="Times New Roman" w:eastAsia="Calibri" w:hAnsi="Times New Roman" w:cs="Times New Roman"/>
          <w:sz w:val="28"/>
          <w:szCs w:val="28"/>
        </w:rPr>
        <w:t xml:space="preserve"> сохранение, использование и популяризация объектов культурного </w:t>
      </w:r>
      <w:bookmarkStart w:id="0" w:name="_GoBack"/>
      <w:bookmarkEnd w:id="0"/>
      <w:r w:rsidR="00105CA3">
        <w:rPr>
          <w:rFonts w:ascii="Times New Roman" w:eastAsia="Calibri" w:hAnsi="Times New Roman" w:cs="Times New Roman"/>
          <w:sz w:val="28"/>
          <w:szCs w:val="28"/>
        </w:rPr>
        <w:t>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</w:t>
      </w:r>
      <w:r w:rsidR="00096CFA">
        <w:rPr>
          <w:rFonts w:ascii="Times New Roman" w:eastAsia="Calibri" w:hAnsi="Times New Roman" w:cs="Times New Roman"/>
          <w:sz w:val="28"/>
          <w:szCs w:val="28"/>
        </w:rPr>
        <w:t xml:space="preserve"> (муниципального) значения, расположенного на территории сельского поселения «Билитуйское»</w:t>
      </w:r>
    </w:p>
    <w:p w:rsidR="007607A6" w:rsidRDefault="007607A6" w:rsidP="007607A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3470E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«Билитуйское» заключить соглашение с Администрацией муниципального района «Забайкальский район» о передаче полномочий с 01.01.2</w:t>
      </w:r>
      <w:r>
        <w:rPr>
          <w:rFonts w:ascii="Times New Roman" w:hAnsi="Times New Roman" w:cs="Times New Roman"/>
          <w:b w:val="0"/>
          <w:sz w:val="28"/>
          <w:szCs w:val="28"/>
        </w:rPr>
        <w:t>022</w:t>
      </w:r>
      <w:r w:rsidRPr="00C3470E">
        <w:rPr>
          <w:rFonts w:ascii="Times New Roman" w:hAnsi="Times New Roman" w:cs="Times New Roman"/>
          <w:b w:val="0"/>
          <w:sz w:val="28"/>
          <w:szCs w:val="28"/>
        </w:rPr>
        <w:t xml:space="preserve"> года, согласно пункту 1 настоящего решения, с передачей субвенций.</w:t>
      </w:r>
    </w:p>
    <w:p w:rsidR="00096CFA" w:rsidRPr="00C3470E" w:rsidRDefault="00096CFA" w:rsidP="007607A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Действие настоящего решения распространяется на правоотношения с 01.01.2022 года.</w:t>
      </w:r>
    </w:p>
    <w:p w:rsidR="007607A6" w:rsidRPr="00642EEC" w:rsidRDefault="00096CFA" w:rsidP="007607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07A6" w:rsidRPr="00642EE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7607A6" w:rsidRPr="00642EEC" w:rsidRDefault="00096CFA" w:rsidP="00760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607A6" w:rsidRPr="00642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исполнением данного решения возложить на Главу сельского поселения «</w:t>
      </w:r>
      <w:r w:rsidR="00760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Билитуйское</w:t>
      </w:r>
      <w:r w:rsidR="007607A6" w:rsidRPr="00642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607A6" w:rsidRPr="002769A3" w:rsidRDefault="007607A6" w:rsidP="007607A6">
      <w:pPr>
        <w:pStyle w:val="a3"/>
        <w:ind w:left="375"/>
        <w:jc w:val="both"/>
      </w:pPr>
    </w:p>
    <w:p w:rsidR="007607A6" w:rsidRDefault="007607A6" w:rsidP="007607A6">
      <w:pPr>
        <w:jc w:val="both"/>
      </w:pPr>
    </w:p>
    <w:p w:rsidR="007607A6" w:rsidRPr="002F40B7" w:rsidRDefault="007607A6" w:rsidP="007607A6">
      <w:pPr>
        <w:spacing w:after="0"/>
        <w:jc w:val="both"/>
        <w:rPr>
          <w:sz w:val="28"/>
          <w:szCs w:val="28"/>
        </w:rPr>
      </w:pPr>
      <w:r w:rsidRPr="002F40B7">
        <w:rPr>
          <w:sz w:val="28"/>
          <w:szCs w:val="28"/>
        </w:rPr>
        <w:t>Глава сельского поселения «</w:t>
      </w:r>
      <w:proofErr w:type="gramStart"/>
      <w:r w:rsidRPr="002F40B7">
        <w:rPr>
          <w:sz w:val="28"/>
          <w:szCs w:val="28"/>
        </w:rPr>
        <w:t xml:space="preserve">Билитуйское»   </w:t>
      </w:r>
      <w:proofErr w:type="gramEnd"/>
      <w:r w:rsidRPr="002F40B7">
        <w:rPr>
          <w:sz w:val="28"/>
          <w:szCs w:val="28"/>
        </w:rPr>
        <w:t xml:space="preserve">                       </w:t>
      </w:r>
      <w:r w:rsidR="00096CFA">
        <w:rPr>
          <w:sz w:val="28"/>
          <w:szCs w:val="28"/>
        </w:rPr>
        <w:t xml:space="preserve">                            </w:t>
      </w:r>
      <w:proofErr w:type="spellStart"/>
      <w:r w:rsidRPr="002F40B7">
        <w:rPr>
          <w:sz w:val="28"/>
          <w:szCs w:val="28"/>
        </w:rPr>
        <w:t>Ж.А.Ковалёва</w:t>
      </w:r>
      <w:proofErr w:type="spellEnd"/>
    </w:p>
    <w:p w:rsidR="008C7B72" w:rsidRDefault="008C7B72"/>
    <w:sectPr w:rsidR="008C7B72" w:rsidSect="00096CF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727"/>
    <w:multiLevelType w:val="multilevel"/>
    <w:tmpl w:val="E5C433CE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Calibri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Calibri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Calibri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Calibri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Calibri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Calibri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Calibri" w:hAnsi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A6"/>
    <w:rsid w:val="00096CFA"/>
    <w:rsid w:val="00105CA3"/>
    <w:rsid w:val="00456352"/>
    <w:rsid w:val="007607A6"/>
    <w:rsid w:val="008C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566B"/>
  <w15:chartTrackingRefBased/>
  <w15:docId w15:val="{9ADA0DA1-FDBD-4DFB-B5B0-23295C5C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A6"/>
    <w:pPr>
      <w:ind w:left="720"/>
      <w:contextualSpacing/>
    </w:pPr>
  </w:style>
  <w:style w:type="paragraph" w:customStyle="1" w:styleId="ConsTitle">
    <w:name w:val="ConsTitle"/>
    <w:rsid w:val="007607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2021-12-12T05:00:00Z</dcterms:created>
  <dcterms:modified xsi:type="dcterms:W3CDTF">2022-03-22T06:34:00Z</dcterms:modified>
</cp:coreProperties>
</file>